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29" w:rsidRDefault="00097C8C">
      <w:pPr>
        <w:rPr>
          <w:rFonts w:ascii="Arial" w:hAnsi="Arial" w:cs="Arial"/>
          <w:sz w:val="24"/>
          <w:szCs w:val="24"/>
        </w:rPr>
      </w:pPr>
      <w:r w:rsidRPr="00097C8C">
        <w:rPr>
          <w:rFonts w:ascii="Arial" w:hAnsi="Arial" w:cs="Arial"/>
          <w:b/>
          <w:sz w:val="24"/>
          <w:szCs w:val="24"/>
        </w:rPr>
        <w:t>Guidance on Control (</w:t>
      </w:r>
      <w:proofErr w:type="spellStart"/>
      <w:r w:rsidRPr="00097C8C">
        <w:rPr>
          <w:rFonts w:ascii="Arial" w:hAnsi="Arial" w:cs="Arial"/>
          <w:b/>
          <w:sz w:val="24"/>
          <w:szCs w:val="24"/>
        </w:rPr>
        <w:t>CoCo</w:t>
      </w:r>
      <w:proofErr w:type="spellEnd"/>
      <w:r w:rsidRPr="00097C8C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Canadian Institute of Chartered Accountants, 1995.</w:t>
      </w:r>
    </w:p>
    <w:p w:rsidR="00097C8C" w:rsidRDefault="00097C8C">
      <w:pPr>
        <w:rPr>
          <w:rFonts w:ascii="Arial" w:hAnsi="Arial" w:cs="Arial"/>
          <w:sz w:val="24"/>
          <w:szCs w:val="24"/>
        </w:rPr>
      </w:pPr>
      <w:r w:rsidRPr="00C940C9">
        <w:rPr>
          <w:rFonts w:ascii="Arial" w:hAnsi="Arial" w:cs="Arial"/>
          <w:b/>
          <w:sz w:val="24"/>
          <w:szCs w:val="24"/>
        </w:rPr>
        <w:t xml:space="preserve">Log into </w:t>
      </w:r>
      <w:proofErr w:type="spellStart"/>
      <w:r w:rsidRPr="00C940C9">
        <w:rPr>
          <w:rFonts w:ascii="Arial" w:hAnsi="Arial" w:cs="Arial"/>
          <w:b/>
          <w:sz w:val="24"/>
          <w:szCs w:val="24"/>
        </w:rPr>
        <w:t>Knotia</w:t>
      </w:r>
      <w:proofErr w:type="spellEnd"/>
      <w:r>
        <w:rPr>
          <w:rFonts w:ascii="Arial" w:hAnsi="Arial" w:cs="Arial"/>
          <w:sz w:val="24"/>
          <w:szCs w:val="24"/>
        </w:rPr>
        <w:t xml:space="preserve">, the CICA online source for more accounting and assurance information than you can imagine!  </w:t>
      </w:r>
    </w:p>
    <w:p w:rsidR="00097C8C" w:rsidRDefault="00097C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login works anywhere at Doon campus Conestoga.  It does not work off campus.</w:t>
      </w:r>
    </w:p>
    <w:p w:rsidR="00097C8C" w:rsidRDefault="00C940C9">
      <w:pPr>
        <w:rPr>
          <w:rFonts w:ascii="Arial" w:hAnsi="Arial" w:cs="Arial"/>
          <w:sz w:val="24"/>
          <w:szCs w:val="24"/>
        </w:rPr>
      </w:pPr>
      <w:r w:rsidRPr="00C940C9">
        <w:rPr>
          <w:rFonts w:ascii="Arial" w:hAnsi="Arial" w:cs="Arial"/>
          <w:b/>
          <w:sz w:val="24"/>
          <w:szCs w:val="24"/>
        </w:rPr>
        <w:t>Finding the information:</w:t>
      </w:r>
      <w:r>
        <w:rPr>
          <w:rFonts w:ascii="Arial" w:hAnsi="Arial" w:cs="Arial"/>
          <w:sz w:val="24"/>
          <w:szCs w:val="24"/>
        </w:rPr>
        <w:t xml:space="preserve">  </w:t>
      </w:r>
      <w:r w:rsidR="00097C8C">
        <w:rPr>
          <w:rFonts w:ascii="Arial" w:hAnsi="Arial" w:cs="Arial"/>
          <w:sz w:val="24"/>
          <w:szCs w:val="24"/>
        </w:rPr>
        <w:t xml:space="preserve">From the main screen select: </w:t>
      </w:r>
    </w:p>
    <w:p w:rsidR="00097C8C" w:rsidRDefault="00097C8C" w:rsidP="00097C8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CICA Standards &amp; Guidance Collection</w:t>
      </w:r>
    </w:p>
    <w:p w:rsidR="00097C8C" w:rsidRDefault="00097C8C" w:rsidP="00097C8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Guidance of the criteria of control board</w:t>
      </w:r>
    </w:p>
    <w:p w:rsidR="00097C8C" w:rsidRDefault="00097C8C" w:rsidP="00097C8C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Guidance on Assessing Control</w:t>
      </w:r>
    </w:p>
    <w:p w:rsidR="00097C8C" w:rsidRDefault="00097C8C" w:rsidP="00097C8C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 2:  Criteria of Control Principles</w:t>
      </w:r>
    </w:p>
    <w:p w:rsidR="00097C8C" w:rsidRDefault="00097C8C" w:rsidP="00097C8C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Exhibit 2 – Copy the 8 principles to a Word document.  </w:t>
      </w:r>
    </w:p>
    <w:p w:rsidR="00097C8C" w:rsidRPr="00097C8C" w:rsidRDefault="00097C8C" w:rsidP="00097C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Principle 5, the CICA Criteria of Control Framework is referred to.  Return to:</w:t>
      </w:r>
    </w:p>
    <w:p w:rsidR="00097C8C" w:rsidRDefault="00097C8C" w:rsidP="00097C8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Guidance of the criteria of control board</w:t>
      </w:r>
    </w:p>
    <w:p w:rsidR="00097C8C" w:rsidRDefault="00097C8C" w:rsidP="00097C8C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Guidance on Control</w:t>
      </w:r>
    </w:p>
    <w:p w:rsidR="00097C8C" w:rsidRDefault="00097C8C" w:rsidP="00097C8C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Criteria</w:t>
      </w:r>
    </w:p>
    <w:p w:rsidR="00097C8C" w:rsidRDefault="00097C8C" w:rsidP="00097C8C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Exhibit B – Copy the 20 criteria to the same Word document.</w:t>
      </w:r>
    </w:p>
    <w:p w:rsidR="00C940C9" w:rsidRDefault="00C940C9" w:rsidP="00C940C9">
      <w:pPr>
        <w:rPr>
          <w:rFonts w:ascii="Arial" w:hAnsi="Arial" w:cs="Arial"/>
          <w:b/>
          <w:sz w:val="24"/>
          <w:szCs w:val="24"/>
        </w:rPr>
      </w:pPr>
      <w:r w:rsidRPr="00C940C9">
        <w:rPr>
          <w:rFonts w:ascii="Arial" w:hAnsi="Arial" w:cs="Arial"/>
          <w:b/>
          <w:sz w:val="24"/>
          <w:szCs w:val="24"/>
        </w:rPr>
        <w:t>Critical Thinking</w:t>
      </w:r>
      <w:r>
        <w:rPr>
          <w:rFonts w:ascii="Arial" w:hAnsi="Arial" w:cs="Arial"/>
          <w:b/>
          <w:sz w:val="24"/>
          <w:szCs w:val="24"/>
        </w:rPr>
        <w:t>:</w:t>
      </w:r>
    </w:p>
    <w:p w:rsidR="0024461E" w:rsidRDefault="00C940C9" w:rsidP="00C940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Compare the </w:t>
      </w:r>
      <w:proofErr w:type="spellStart"/>
      <w:r>
        <w:rPr>
          <w:rFonts w:ascii="Arial" w:hAnsi="Arial" w:cs="Arial"/>
          <w:sz w:val="24"/>
          <w:szCs w:val="24"/>
        </w:rPr>
        <w:t>CoCo</w:t>
      </w:r>
      <w:proofErr w:type="spellEnd"/>
      <w:r>
        <w:rPr>
          <w:rFonts w:ascii="Arial" w:hAnsi="Arial" w:cs="Arial"/>
          <w:sz w:val="24"/>
          <w:szCs w:val="24"/>
        </w:rPr>
        <w:t xml:space="preserve"> principles and criteria to the </w:t>
      </w:r>
      <w:proofErr w:type="spellStart"/>
      <w:r>
        <w:rPr>
          <w:rFonts w:ascii="Arial" w:hAnsi="Arial" w:cs="Arial"/>
          <w:sz w:val="24"/>
          <w:szCs w:val="24"/>
        </w:rPr>
        <w:t>CoSo</w:t>
      </w:r>
      <w:proofErr w:type="spellEnd"/>
      <w:r>
        <w:rPr>
          <w:rFonts w:ascii="Arial" w:hAnsi="Arial" w:cs="Arial"/>
          <w:sz w:val="24"/>
          <w:szCs w:val="24"/>
        </w:rPr>
        <w:t xml:space="preserve"> framework principles in Ex 6-6, p 6-7 of your text.  </w:t>
      </w:r>
    </w:p>
    <w:p w:rsidR="0024461E" w:rsidRDefault="00C940C9" w:rsidP="00C940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the overall focus of the frameworks different or similar?  Support your answer with 3 -5 examples.  </w:t>
      </w:r>
    </w:p>
    <w:p w:rsidR="00C940C9" w:rsidRPr="00C940C9" w:rsidRDefault="00C940C9" w:rsidP="00C940C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In your opinion why would Canada and the US adopt different or similar internal control frameworks?  Consider broad economic, business, political and societal issues.</w:t>
      </w:r>
    </w:p>
    <w:p w:rsidR="00097C8C" w:rsidRDefault="00097C8C" w:rsidP="00097C8C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:rsidR="00097C8C" w:rsidRPr="00097C8C" w:rsidRDefault="00097C8C">
      <w:pPr>
        <w:rPr>
          <w:rFonts w:ascii="Arial" w:hAnsi="Arial" w:cs="Arial"/>
          <w:sz w:val="24"/>
          <w:szCs w:val="24"/>
        </w:rPr>
      </w:pPr>
    </w:p>
    <w:sectPr w:rsidR="00097C8C" w:rsidRPr="00097C8C" w:rsidSect="00097C8C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508CB"/>
    <w:multiLevelType w:val="hybridMultilevel"/>
    <w:tmpl w:val="F060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8C"/>
    <w:rsid w:val="00097C8C"/>
    <w:rsid w:val="0024461E"/>
    <w:rsid w:val="00C940C9"/>
    <w:rsid w:val="00E3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Conestoga College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Cardy</dc:creator>
  <cp:lastModifiedBy>user</cp:lastModifiedBy>
  <cp:revision>2</cp:revision>
  <dcterms:created xsi:type="dcterms:W3CDTF">2014-04-29T17:55:00Z</dcterms:created>
  <dcterms:modified xsi:type="dcterms:W3CDTF">2014-04-29T17:55:00Z</dcterms:modified>
</cp:coreProperties>
</file>